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25DD" w14:textId="77777777" w:rsidR="00E61DAA" w:rsidRDefault="00E61DAA"/>
    <w:p w14:paraId="2E0FD4D2" w14:textId="77777777" w:rsidR="004A4DC6" w:rsidRDefault="004A4DC6"/>
    <w:p w14:paraId="521EC628" w14:textId="032954E2" w:rsidR="004A4DC6" w:rsidRDefault="004A4DC6" w:rsidP="004A4DC6">
      <w:pPr>
        <w:pStyle w:val="Heading2"/>
      </w:pPr>
      <w:r>
        <w:rPr>
          <w:lang w:val="en-AU"/>
        </w:rPr>
        <w:t xml:space="preserve">VGCCC </w:t>
      </w:r>
      <w:r w:rsidRPr="00CC1D0B">
        <w:t>Gifts Benefi</w:t>
      </w:r>
      <w:r>
        <w:t>ts and Hospitality Register 2022-23</w:t>
      </w:r>
    </w:p>
    <w:tbl>
      <w:tblPr>
        <w:tblStyle w:val="TableGrid"/>
        <w:tblW w:w="1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975"/>
        <w:gridCol w:w="1975"/>
        <w:gridCol w:w="1975"/>
        <w:gridCol w:w="1975"/>
        <w:gridCol w:w="1975"/>
        <w:gridCol w:w="1975"/>
      </w:tblGrid>
      <w:tr w:rsidR="004A4DC6" w:rsidRPr="00E653B6" w14:paraId="21C2A079" w14:textId="77777777" w:rsidTr="00E70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hideMark/>
          </w:tcPr>
          <w:p w14:paraId="01A4CB05" w14:textId="77777777" w:rsidR="004A4DC6" w:rsidRPr="001C76C2" w:rsidRDefault="004A4DC6" w:rsidP="00E70A81">
            <w:pPr>
              <w:spacing w:after="0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</w:pPr>
            <w:r w:rsidRPr="001C76C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  <w:t>Offer date</w:t>
            </w:r>
          </w:p>
        </w:tc>
        <w:tc>
          <w:tcPr>
            <w:tcW w:w="1975" w:type="dxa"/>
            <w:noWrap/>
            <w:hideMark/>
          </w:tcPr>
          <w:p w14:paraId="2A0D342B" w14:textId="77777777" w:rsidR="004A4DC6" w:rsidRPr="001C76C2" w:rsidRDefault="004A4DC6" w:rsidP="00E70A8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</w:pPr>
            <w:r w:rsidRPr="001C76C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  <w:t>Recipient</w:t>
            </w:r>
          </w:p>
        </w:tc>
        <w:tc>
          <w:tcPr>
            <w:tcW w:w="1975" w:type="dxa"/>
            <w:noWrap/>
            <w:hideMark/>
          </w:tcPr>
          <w:p w14:paraId="579715AF" w14:textId="77777777" w:rsidR="004A4DC6" w:rsidRPr="001C76C2" w:rsidRDefault="004A4DC6" w:rsidP="00E70A8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</w:pPr>
            <w:r w:rsidRPr="001C76C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  <w:t>Donor</w:t>
            </w:r>
          </w:p>
        </w:tc>
        <w:tc>
          <w:tcPr>
            <w:tcW w:w="1975" w:type="dxa"/>
            <w:noWrap/>
            <w:hideMark/>
          </w:tcPr>
          <w:p w14:paraId="5A27CB87" w14:textId="77777777" w:rsidR="004A4DC6" w:rsidRPr="001C76C2" w:rsidRDefault="004A4DC6" w:rsidP="00E70A8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</w:pPr>
            <w:r w:rsidRPr="001C76C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  <w:t>Offer</w:t>
            </w:r>
          </w:p>
        </w:tc>
        <w:tc>
          <w:tcPr>
            <w:tcW w:w="1975" w:type="dxa"/>
            <w:noWrap/>
            <w:hideMark/>
          </w:tcPr>
          <w:p w14:paraId="43B7E03F" w14:textId="77777777" w:rsidR="004A4DC6" w:rsidRPr="001C76C2" w:rsidRDefault="004A4DC6" w:rsidP="00E70A8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</w:pPr>
            <w:r w:rsidRPr="001C76C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  <w:t>Estimated Value</w:t>
            </w:r>
          </w:p>
        </w:tc>
        <w:tc>
          <w:tcPr>
            <w:tcW w:w="1975" w:type="dxa"/>
            <w:noWrap/>
            <w:hideMark/>
          </w:tcPr>
          <w:p w14:paraId="0022A170" w14:textId="77777777" w:rsidR="004A4DC6" w:rsidRPr="001C76C2" w:rsidRDefault="004A4DC6" w:rsidP="00E70A8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</w:pPr>
            <w:r w:rsidRPr="001C76C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  <w:t>Decision</w:t>
            </w:r>
          </w:p>
        </w:tc>
        <w:tc>
          <w:tcPr>
            <w:tcW w:w="1975" w:type="dxa"/>
            <w:noWrap/>
            <w:hideMark/>
          </w:tcPr>
          <w:p w14:paraId="4B980347" w14:textId="77777777" w:rsidR="004A4DC6" w:rsidRPr="001C76C2" w:rsidRDefault="004A4DC6" w:rsidP="00E70A8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</w:pPr>
            <w:r w:rsidRPr="001C76C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AU" w:eastAsia="en-AU"/>
              </w:rPr>
              <w:t>Ownership</w:t>
            </w:r>
          </w:p>
        </w:tc>
      </w:tr>
      <w:tr w:rsidR="004A4DC6" w:rsidRPr="00E653B6" w14:paraId="763C7399" w14:textId="77777777" w:rsidTr="00E70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293167A" w14:textId="77777777" w:rsidR="004A4DC6" w:rsidRPr="00E653B6" w:rsidRDefault="004A4DC6" w:rsidP="00E70A8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2/08/2022</w:t>
            </w:r>
          </w:p>
        </w:tc>
        <w:tc>
          <w:tcPr>
            <w:tcW w:w="1975" w:type="dxa"/>
          </w:tcPr>
          <w:p w14:paraId="1FD21BF7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Deputy CEO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 and Executive Director Regulatory Operations</w:t>
            </w:r>
          </w:p>
        </w:tc>
        <w:tc>
          <w:tcPr>
            <w:tcW w:w="1975" w:type="dxa"/>
          </w:tcPr>
          <w:p w14:paraId="5A879DCF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Addison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 law firm</w:t>
            </w:r>
          </w:p>
        </w:tc>
        <w:tc>
          <w:tcPr>
            <w:tcW w:w="1975" w:type="dxa"/>
          </w:tcPr>
          <w:p w14:paraId="1FBDE831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Drinks with Addison gambling team at 'York Lane' in Sydney</w:t>
            </w:r>
          </w:p>
        </w:tc>
        <w:tc>
          <w:tcPr>
            <w:tcW w:w="1975" w:type="dxa"/>
          </w:tcPr>
          <w:p w14:paraId="5381590C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$50</w:t>
            </w:r>
          </w:p>
        </w:tc>
        <w:tc>
          <w:tcPr>
            <w:tcW w:w="1975" w:type="dxa"/>
          </w:tcPr>
          <w:p w14:paraId="2441F282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Declined</w:t>
            </w:r>
          </w:p>
        </w:tc>
        <w:tc>
          <w:tcPr>
            <w:tcW w:w="1975" w:type="dxa"/>
          </w:tcPr>
          <w:p w14:paraId="11013434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N/A</w:t>
            </w:r>
          </w:p>
        </w:tc>
      </w:tr>
      <w:tr w:rsidR="004A4DC6" w:rsidRPr="00E653B6" w14:paraId="584C4BCF" w14:textId="77777777" w:rsidTr="00E70A81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82BA414" w14:textId="77777777" w:rsidR="004A4DC6" w:rsidRPr="00E653B6" w:rsidRDefault="004A4DC6" w:rsidP="00E70A8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3/10/2022</w:t>
            </w:r>
          </w:p>
        </w:tc>
        <w:tc>
          <w:tcPr>
            <w:tcW w:w="1975" w:type="dxa"/>
          </w:tcPr>
          <w:p w14:paraId="0D425189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CEO</w:t>
            </w:r>
          </w:p>
        </w:tc>
        <w:tc>
          <w:tcPr>
            <w:tcW w:w="1975" w:type="dxa"/>
          </w:tcPr>
          <w:p w14:paraId="443EA613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CEO Crown Resorts</w:t>
            </w:r>
          </w:p>
        </w:tc>
        <w:tc>
          <w:tcPr>
            <w:tcW w:w="1975" w:type="dxa"/>
          </w:tcPr>
          <w:p w14:paraId="3275EE4F" w14:textId="77777777" w:rsidR="004A4DC6" w:rsidRPr="00E653B6" w:rsidRDefault="004A4DC6" w:rsidP="00E70A81">
            <w:pPr>
              <w:pStyle w:val="xmsonormal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53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Flowers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 condolences for a personal bereavement</w:t>
            </w:r>
            <w:r w:rsidRPr="00E653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1442A82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5" w:type="dxa"/>
          </w:tcPr>
          <w:p w14:paraId="5F1FA6F3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$200</w:t>
            </w:r>
          </w:p>
        </w:tc>
        <w:tc>
          <w:tcPr>
            <w:tcW w:w="1975" w:type="dxa"/>
          </w:tcPr>
          <w:p w14:paraId="5C549D81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Accepted</w:t>
            </w:r>
          </w:p>
        </w:tc>
        <w:tc>
          <w:tcPr>
            <w:tcW w:w="1975" w:type="dxa"/>
          </w:tcPr>
          <w:p w14:paraId="352B46EA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Transferred to VGCCC</w:t>
            </w:r>
          </w:p>
        </w:tc>
      </w:tr>
      <w:tr w:rsidR="004A4DC6" w:rsidRPr="00E653B6" w14:paraId="350683D7" w14:textId="77777777" w:rsidTr="00E70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2052503" w14:textId="77777777" w:rsidR="004A4DC6" w:rsidRPr="00E653B6" w:rsidRDefault="004A4DC6" w:rsidP="00E70A81">
            <w:pPr>
              <w:spacing w:after="0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E653B6">
              <w:rPr>
                <w:rFonts w:cs="Arial"/>
                <w:color w:val="000000"/>
                <w:sz w:val="18"/>
                <w:szCs w:val="18"/>
              </w:rPr>
              <w:t>17/10/2022</w:t>
            </w:r>
          </w:p>
          <w:p w14:paraId="1A698B48" w14:textId="77777777" w:rsidR="004A4DC6" w:rsidRPr="00E653B6" w:rsidRDefault="004A4DC6" w:rsidP="00E70A8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5" w:type="dxa"/>
          </w:tcPr>
          <w:p w14:paraId="5E10FC8F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Acting General Coun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s</w:t>
            </w: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el and Director Legal Policy and Harm Minimisation </w:t>
            </w:r>
          </w:p>
        </w:tc>
        <w:tc>
          <w:tcPr>
            <w:tcW w:w="1975" w:type="dxa"/>
          </w:tcPr>
          <w:p w14:paraId="4CB5DBA8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DLA Piper </w:t>
            </w:r>
          </w:p>
        </w:tc>
        <w:tc>
          <w:tcPr>
            <w:tcW w:w="1975" w:type="dxa"/>
          </w:tcPr>
          <w:p w14:paraId="77B89079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Access to meeting room at DLA Piper for the VGCCC Commission and Executive use during the IAGR conference (17-20 October 2022)</w:t>
            </w:r>
          </w:p>
        </w:tc>
        <w:tc>
          <w:tcPr>
            <w:tcW w:w="1975" w:type="dxa"/>
          </w:tcPr>
          <w:p w14:paraId="7E8B66FE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Unknown </w:t>
            </w:r>
          </w:p>
        </w:tc>
        <w:tc>
          <w:tcPr>
            <w:tcW w:w="1975" w:type="dxa"/>
          </w:tcPr>
          <w:p w14:paraId="44FB13FC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Declined </w:t>
            </w:r>
          </w:p>
        </w:tc>
        <w:tc>
          <w:tcPr>
            <w:tcW w:w="1975" w:type="dxa"/>
          </w:tcPr>
          <w:p w14:paraId="6F3A922C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N/A</w:t>
            </w:r>
          </w:p>
        </w:tc>
      </w:tr>
      <w:tr w:rsidR="004A4DC6" w:rsidRPr="00E653B6" w14:paraId="4803A55F" w14:textId="77777777" w:rsidTr="00E70A8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5FCB1A3" w14:textId="77777777" w:rsidR="004A4DC6" w:rsidRPr="00E653B6" w:rsidRDefault="004A4DC6" w:rsidP="00E70A8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14/11/2022</w:t>
            </w:r>
          </w:p>
        </w:tc>
        <w:tc>
          <w:tcPr>
            <w:tcW w:w="1975" w:type="dxa"/>
          </w:tcPr>
          <w:p w14:paraId="5A378E95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Senior Investigator</w:t>
            </w:r>
          </w:p>
        </w:tc>
        <w:tc>
          <w:tcPr>
            <w:tcW w:w="1975" w:type="dxa"/>
          </w:tcPr>
          <w:p w14:paraId="2065D833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Member of the public</w:t>
            </w:r>
          </w:p>
        </w:tc>
        <w:tc>
          <w:tcPr>
            <w:tcW w:w="1975" w:type="dxa"/>
          </w:tcPr>
          <w:p w14:paraId="7E23EFD8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Various small gifts including chocolates, toiletries and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fashion </w:t>
            </w: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jewellery</w:t>
            </w:r>
          </w:p>
        </w:tc>
        <w:tc>
          <w:tcPr>
            <w:tcW w:w="1975" w:type="dxa"/>
          </w:tcPr>
          <w:p w14:paraId="43B53112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$55</w:t>
            </w:r>
          </w:p>
        </w:tc>
        <w:tc>
          <w:tcPr>
            <w:tcW w:w="1975" w:type="dxa"/>
          </w:tcPr>
          <w:p w14:paraId="19286645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E653B6">
              <w:rPr>
                <w:rFonts w:cs="Arial"/>
                <w:color w:val="000000"/>
                <w:sz w:val="18"/>
                <w:szCs w:val="18"/>
              </w:rPr>
              <w:t>Accepted</w:t>
            </w:r>
          </w:p>
          <w:p w14:paraId="3DE819AB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5" w:type="dxa"/>
          </w:tcPr>
          <w:p w14:paraId="0C2D7C3B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Transferred to VGCCC</w:t>
            </w:r>
          </w:p>
        </w:tc>
      </w:tr>
      <w:tr w:rsidR="004A4DC6" w:rsidRPr="00E653B6" w14:paraId="7A487FE2" w14:textId="77777777" w:rsidTr="00E70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EEC015B" w14:textId="77777777" w:rsidR="004A4DC6" w:rsidRPr="00E653B6" w:rsidRDefault="004A4DC6" w:rsidP="00E70A8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6/03/2023</w:t>
            </w:r>
          </w:p>
          <w:p w14:paraId="4EFCE3B6" w14:textId="77777777" w:rsidR="004A4DC6" w:rsidRPr="00E653B6" w:rsidRDefault="004A4DC6" w:rsidP="00E70A8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5" w:type="dxa"/>
          </w:tcPr>
          <w:p w14:paraId="56B8AD49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i</w:t>
            </w: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rector Regulatory Services </w:t>
            </w:r>
          </w:p>
        </w:tc>
        <w:tc>
          <w:tcPr>
            <w:tcW w:w="1975" w:type="dxa"/>
          </w:tcPr>
          <w:p w14:paraId="05DCA024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Singapore Gambling Regulatory Authority </w:t>
            </w:r>
          </w:p>
        </w:tc>
        <w:tc>
          <w:tcPr>
            <w:tcW w:w="1975" w:type="dxa"/>
          </w:tcPr>
          <w:p w14:paraId="7BF837A7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Cookies </w:t>
            </w:r>
          </w:p>
        </w:tc>
        <w:tc>
          <w:tcPr>
            <w:tcW w:w="1975" w:type="dxa"/>
          </w:tcPr>
          <w:p w14:paraId="7C7BF2CE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$50</w:t>
            </w:r>
          </w:p>
        </w:tc>
        <w:tc>
          <w:tcPr>
            <w:tcW w:w="1975" w:type="dxa"/>
          </w:tcPr>
          <w:p w14:paraId="3A1ED3D4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E653B6">
              <w:rPr>
                <w:rFonts w:cs="Arial"/>
                <w:color w:val="000000"/>
                <w:sz w:val="18"/>
                <w:szCs w:val="18"/>
              </w:rPr>
              <w:t xml:space="preserve">Accepted </w:t>
            </w:r>
          </w:p>
          <w:p w14:paraId="4BB143C2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5" w:type="dxa"/>
          </w:tcPr>
          <w:p w14:paraId="6A8137D9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Transferred to VGCCC</w:t>
            </w:r>
          </w:p>
        </w:tc>
      </w:tr>
      <w:tr w:rsidR="004A4DC6" w:rsidRPr="00E653B6" w14:paraId="7BD9A783" w14:textId="77777777" w:rsidTr="00E70A8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A5EEB33" w14:textId="77777777" w:rsidR="004A4DC6" w:rsidRPr="00E653B6" w:rsidRDefault="004A4DC6" w:rsidP="00E70A81">
            <w:pPr>
              <w:spacing w:after="0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</w:t>
            </w:r>
            <w:r w:rsidRPr="00E653B6">
              <w:rPr>
                <w:rFonts w:cs="Arial"/>
                <w:color w:val="000000"/>
                <w:sz w:val="18"/>
                <w:szCs w:val="18"/>
              </w:rPr>
              <w:t>/0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E653B6">
              <w:rPr>
                <w:rFonts w:cs="Arial"/>
                <w:color w:val="000000"/>
                <w:sz w:val="18"/>
                <w:szCs w:val="18"/>
              </w:rPr>
              <w:t>/2023</w:t>
            </w:r>
          </w:p>
          <w:p w14:paraId="3671E529" w14:textId="77777777" w:rsidR="004A4DC6" w:rsidRPr="00E653B6" w:rsidRDefault="004A4DC6" w:rsidP="00E70A8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5" w:type="dxa"/>
          </w:tcPr>
          <w:p w14:paraId="4A71235F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Chair</w:t>
            </w:r>
          </w:p>
        </w:tc>
        <w:tc>
          <w:tcPr>
            <w:tcW w:w="1975" w:type="dxa"/>
          </w:tcPr>
          <w:p w14:paraId="7166C64E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Deloitte</w:t>
            </w: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1975" w:type="dxa"/>
          </w:tcPr>
          <w:p w14:paraId="0ED29387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Invitation to attend Chief Executive Women Annual Dinner </w:t>
            </w:r>
          </w:p>
        </w:tc>
        <w:tc>
          <w:tcPr>
            <w:tcW w:w="1975" w:type="dxa"/>
          </w:tcPr>
          <w:p w14:paraId="3F7258D1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$350</w:t>
            </w:r>
          </w:p>
        </w:tc>
        <w:tc>
          <w:tcPr>
            <w:tcW w:w="1975" w:type="dxa"/>
          </w:tcPr>
          <w:p w14:paraId="20C61B4D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E653B6">
              <w:rPr>
                <w:rFonts w:cs="Arial"/>
                <w:color w:val="000000"/>
                <w:sz w:val="18"/>
                <w:szCs w:val="18"/>
              </w:rPr>
              <w:t xml:space="preserve">Declined </w:t>
            </w:r>
          </w:p>
          <w:p w14:paraId="6B12167D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5" w:type="dxa"/>
          </w:tcPr>
          <w:p w14:paraId="2FF5981F" w14:textId="77777777" w:rsidR="004A4DC6" w:rsidRPr="00E653B6" w:rsidRDefault="004A4DC6" w:rsidP="00E70A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N/A</w:t>
            </w:r>
          </w:p>
        </w:tc>
      </w:tr>
      <w:tr w:rsidR="004A4DC6" w:rsidRPr="00E653B6" w14:paraId="76316CC3" w14:textId="77777777" w:rsidTr="00E70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7FC4D04" w14:textId="77777777" w:rsidR="004A4DC6" w:rsidRPr="00E653B6" w:rsidRDefault="004A4DC6" w:rsidP="00E70A81">
            <w:pPr>
              <w:spacing w:after="0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E653B6">
              <w:rPr>
                <w:rFonts w:cs="Arial"/>
                <w:color w:val="000000"/>
                <w:sz w:val="18"/>
                <w:szCs w:val="18"/>
              </w:rPr>
              <w:t>27/05/2023</w:t>
            </w:r>
          </w:p>
          <w:p w14:paraId="5523792E" w14:textId="77777777" w:rsidR="004A4DC6" w:rsidRPr="00E653B6" w:rsidRDefault="004A4DC6" w:rsidP="00E70A8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5" w:type="dxa"/>
          </w:tcPr>
          <w:p w14:paraId="4CECB4AC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Senior Licensing Officer</w:t>
            </w:r>
          </w:p>
        </w:tc>
        <w:tc>
          <w:tcPr>
            <w:tcW w:w="1975" w:type="dxa"/>
          </w:tcPr>
          <w:p w14:paraId="2FDC17F5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Venue manager, Boundary Hotel</w:t>
            </w:r>
          </w:p>
        </w:tc>
        <w:tc>
          <w:tcPr>
            <w:tcW w:w="1975" w:type="dxa"/>
          </w:tcPr>
          <w:p w14:paraId="298FD3F1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 xml:space="preserve">2 alcoholic drinks and chips </w:t>
            </w:r>
          </w:p>
        </w:tc>
        <w:tc>
          <w:tcPr>
            <w:tcW w:w="1975" w:type="dxa"/>
          </w:tcPr>
          <w:p w14:paraId="0DC29866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$33</w:t>
            </w:r>
          </w:p>
        </w:tc>
        <w:tc>
          <w:tcPr>
            <w:tcW w:w="1975" w:type="dxa"/>
          </w:tcPr>
          <w:p w14:paraId="7D5D3E58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E653B6">
              <w:rPr>
                <w:rFonts w:cs="Arial"/>
                <w:color w:val="000000"/>
                <w:sz w:val="18"/>
                <w:szCs w:val="18"/>
              </w:rPr>
              <w:t xml:space="preserve">Declined </w:t>
            </w:r>
          </w:p>
          <w:p w14:paraId="7D2DA622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75" w:type="dxa"/>
          </w:tcPr>
          <w:p w14:paraId="5B4B6368" w14:textId="77777777" w:rsidR="004A4DC6" w:rsidRPr="00E653B6" w:rsidRDefault="004A4DC6" w:rsidP="00E70A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</w:pPr>
            <w:r w:rsidRPr="00E653B6">
              <w:rPr>
                <w:rFonts w:eastAsia="Times New Roman" w:cs="Arial"/>
                <w:color w:val="000000"/>
                <w:sz w:val="18"/>
                <w:szCs w:val="18"/>
                <w:lang w:val="en-AU" w:eastAsia="en-AU"/>
              </w:rPr>
              <w:t>N/A</w:t>
            </w:r>
          </w:p>
        </w:tc>
      </w:tr>
    </w:tbl>
    <w:p w14:paraId="612668D4" w14:textId="77777777" w:rsidR="004A4DC6" w:rsidRDefault="004A4DC6" w:rsidP="004A4DC6">
      <w:pPr>
        <w:spacing w:after="0"/>
        <w:rPr>
          <w:lang w:val="en-AU"/>
        </w:rPr>
      </w:pPr>
    </w:p>
    <w:p w14:paraId="19906DC0" w14:textId="77777777" w:rsidR="004A4DC6" w:rsidRDefault="004A4DC6" w:rsidP="004A4DC6">
      <w:pPr>
        <w:widowControl w:val="0"/>
        <w:tabs>
          <w:tab w:val="left" w:pos="1626"/>
        </w:tabs>
        <w:autoSpaceDE w:val="0"/>
        <w:autoSpaceDN w:val="0"/>
        <w:spacing w:before="76" w:after="0"/>
        <w:ind w:right="308"/>
        <w:rPr>
          <w:lang w:val="en-AU"/>
        </w:rPr>
      </w:pPr>
    </w:p>
    <w:p w14:paraId="5EF2C7D4" w14:textId="77777777" w:rsidR="004A4DC6" w:rsidRDefault="004A4DC6"/>
    <w:sectPr w:rsidR="004A4DC6" w:rsidSect="004A4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6840" w:h="11900" w:orient="landscape"/>
      <w:pgMar w:top="851" w:right="1985" w:bottom="851" w:left="1814" w:header="709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052D" w14:textId="77777777" w:rsidR="004A4DC6" w:rsidRDefault="004A4DC6" w:rsidP="00FF2500">
      <w:pPr>
        <w:spacing w:after="0"/>
      </w:pPr>
      <w:r>
        <w:separator/>
      </w:r>
    </w:p>
  </w:endnote>
  <w:endnote w:type="continuationSeparator" w:id="0">
    <w:p w14:paraId="607D4A40" w14:textId="77777777" w:rsidR="004A4DC6" w:rsidRDefault="004A4DC6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0A63" w14:textId="77777777" w:rsidR="00A31926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144C5" w14:textId="77777777" w:rsidR="00A31926" w:rsidRDefault="00D10F12" w:rsidP="00CA5D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Ind w:w="0" w:type="dxa"/>
      <w:tblLook w:val="04A0" w:firstRow="1" w:lastRow="0" w:firstColumn="1" w:lastColumn="0" w:noHBand="0" w:noVBand="1"/>
    </w:tblPr>
    <w:tblGrid>
      <w:gridCol w:w="4961"/>
      <w:gridCol w:w="4962"/>
    </w:tblGrid>
    <w:tr w:rsidR="00E61DAA" w14:paraId="72AF97AB" w14:textId="77777777" w:rsidTr="00E61DA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61" w:type="dxa"/>
          <w:hideMark/>
        </w:tcPr>
        <w:p w14:paraId="2D88E4A4" w14:textId="1A04DB5F" w:rsidR="00E61DAA" w:rsidRDefault="00E61DAA" w:rsidP="00E61DAA">
          <w:pPr>
            <w:pStyle w:val="Footer"/>
          </w:pPr>
          <w:r>
            <w:t>TRIM ID:</w:t>
          </w:r>
          <w:r w:rsidR="004A4DC6">
            <w:t xml:space="preserve"> CD/23/</w:t>
          </w:r>
          <w:r w:rsidR="00D10F12">
            <w:t>9286</w:t>
          </w:r>
        </w:p>
      </w:tc>
      <w:tc>
        <w:tcPr>
          <w:tcW w:w="4962" w:type="dxa"/>
          <w:hideMark/>
        </w:tcPr>
        <w:p w14:paraId="77B84157" w14:textId="599075BE" w:rsidR="00E61DAA" w:rsidRDefault="00E61DAA" w:rsidP="00E61DAA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D10F12">
            <w:rPr>
              <w:noProof/>
            </w:rPr>
            <w:t>1</w:t>
          </w:r>
          <w:r>
            <w:fldChar w:fldCharType="end"/>
          </w:r>
        </w:p>
      </w:tc>
    </w:tr>
  </w:tbl>
  <w:p w14:paraId="555A7F12" w14:textId="77777777" w:rsidR="00A31926" w:rsidRDefault="00D10F12" w:rsidP="00F92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8453" w14:textId="77777777" w:rsidR="004A4DC6" w:rsidRDefault="004A4DC6" w:rsidP="00FF2500">
      <w:pPr>
        <w:spacing w:after="0"/>
      </w:pPr>
      <w:r>
        <w:separator/>
      </w:r>
    </w:p>
  </w:footnote>
  <w:footnote w:type="continuationSeparator" w:id="0">
    <w:p w14:paraId="194E9D0E" w14:textId="77777777" w:rsidR="004A4DC6" w:rsidRDefault="004A4DC6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AE97" w14:textId="4235410F" w:rsidR="004A4DC6" w:rsidRDefault="004A4D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0DC235" wp14:editId="1F6553B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F6B4A" w14:textId="3C03AAC9" w:rsidR="004A4DC6" w:rsidRPr="004A4DC6" w:rsidRDefault="004A4DC6" w:rsidP="004A4D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A4D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DC2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03F6B4A" w14:textId="3C03AAC9" w:rsidR="004A4DC6" w:rsidRPr="004A4DC6" w:rsidRDefault="004A4DC6" w:rsidP="004A4D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A4DC6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9724" w14:textId="3931F428" w:rsidR="00CA5D76" w:rsidRDefault="004A4D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706A89" wp14:editId="03924500">
              <wp:simplePos x="115252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45133" w14:textId="440BD76F" w:rsidR="004A4DC6" w:rsidRPr="004A4DC6" w:rsidRDefault="004A4DC6" w:rsidP="004A4D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A4D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06A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AE45133" w14:textId="440BD76F" w:rsidR="004A4DC6" w:rsidRPr="004A4DC6" w:rsidRDefault="004A4DC6" w:rsidP="004A4D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A4DC6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D76">
      <w:rPr>
        <w:noProof/>
      </w:rPr>
      <w:drawing>
        <wp:anchor distT="0" distB="0" distL="114300" distR="114300" simplePos="0" relativeHeight="251658240" behindDoc="1" locked="0" layoutInCell="1" allowOverlap="1" wp14:anchorId="5F0F6E86" wp14:editId="6E0FEA70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60000" cy="90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5913" w14:textId="2F7D3F9D" w:rsidR="004A4DC6" w:rsidRDefault="004A4D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37F5" wp14:editId="7C88104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89E9C" w14:textId="0B997ECC" w:rsidR="004A4DC6" w:rsidRPr="004A4DC6" w:rsidRDefault="004A4DC6" w:rsidP="004A4DC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A4D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E37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F689E9C" w14:textId="0B997ECC" w:rsidR="004A4DC6" w:rsidRPr="004A4DC6" w:rsidRDefault="004A4DC6" w:rsidP="004A4DC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A4DC6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92637">
    <w:abstractNumId w:val="5"/>
  </w:num>
  <w:num w:numId="2" w16cid:durableId="2045786378">
    <w:abstractNumId w:val="7"/>
  </w:num>
  <w:num w:numId="3" w16cid:durableId="473837209">
    <w:abstractNumId w:val="3"/>
  </w:num>
  <w:num w:numId="4" w16cid:durableId="1525363662">
    <w:abstractNumId w:val="4"/>
  </w:num>
  <w:num w:numId="5" w16cid:durableId="1098714928">
    <w:abstractNumId w:val="1"/>
  </w:num>
  <w:num w:numId="6" w16cid:durableId="1901400036">
    <w:abstractNumId w:val="2"/>
  </w:num>
  <w:num w:numId="7" w16cid:durableId="1505821229">
    <w:abstractNumId w:val="0"/>
  </w:num>
  <w:num w:numId="8" w16cid:durableId="687176554">
    <w:abstractNumId w:val="6"/>
  </w:num>
  <w:num w:numId="9" w16cid:durableId="306782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C6"/>
    <w:rsid w:val="000B54E6"/>
    <w:rsid w:val="000D1240"/>
    <w:rsid w:val="000F0B55"/>
    <w:rsid w:val="000F792F"/>
    <w:rsid w:val="00105663"/>
    <w:rsid w:val="00171527"/>
    <w:rsid w:val="00194752"/>
    <w:rsid w:val="00203CE2"/>
    <w:rsid w:val="0021786D"/>
    <w:rsid w:val="0022203A"/>
    <w:rsid w:val="00224E16"/>
    <w:rsid w:val="00354F17"/>
    <w:rsid w:val="003739CE"/>
    <w:rsid w:val="00373E76"/>
    <w:rsid w:val="00380D96"/>
    <w:rsid w:val="003B2025"/>
    <w:rsid w:val="00424B95"/>
    <w:rsid w:val="004315CC"/>
    <w:rsid w:val="00436F05"/>
    <w:rsid w:val="00446CD6"/>
    <w:rsid w:val="00496DDE"/>
    <w:rsid w:val="00497818"/>
    <w:rsid w:val="004A4DC6"/>
    <w:rsid w:val="004B0BC7"/>
    <w:rsid w:val="004D2486"/>
    <w:rsid w:val="005A708E"/>
    <w:rsid w:val="005E4A11"/>
    <w:rsid w:val="005E52EC"/>
    <w:rsid w:val="00606023"/>
    <w:rsid w:val="006637DE"/>
    <w:rsid w:val="006B4D8F"/>
    <w:rsid w:val="00733E12"/>
    <w:rsid w:val="00774588"/>
    <w:rsid w:val="007E076B"/>
    <w:rsid w:val="007F646E"/>
    <w:rsid w:val="008C4BAB"/>
    <w:rsid w:val="00936F1D"/>
    <w:rsid w:val="009469EE"/>
    <w:rsid w:val="009C56B6"/>
    <w:rsid w:val="009E23DC"/>
    <w:rsid w:val="00A62142"/>
    <w:rsid w:val="00AA1E42"/>
    <w:rsid w:val="00AB3CF7"/>
    <w:rsid w:val="00AE4363"/>
    <w:rsid w:val="00B6703E"/>
    <w:rsid w:val="00C90F37"/>
    <w:rsid w:val="00C91E2F"/>
    <w:rsid w:val="00CA5D76"/>
    <w:rsid w:val="00D10F12"/>
    <w:rsid w:val="00D13FB2"/>
    <w:rsid w:val="00DA668B"/>
    <w:rsid w:val="00DB072B"/>
    <w:rsid w:val="00DD1E97"/>
    <w:rsid w:val="00DF7883"/>
    <w:rsid w:val="00E107AB"/>
    <w:rsid w:val="00E61DAA"/>
    <w:rsid w:val="00E72394"/>
    <w:rsid w:val="00EE1024"/>
    <w:rsid w:val="00F03522"/>
    <w:rsid w:val="00F076EC"/>
    <w:rsid w:val="00F753E7"/>
    <w:rsid w:val="00F927B0"/>
    <w:rsid w:val="00FE0332"/>
    <w:rsid w:val="00FF2500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AD7BD"/>
  <w15:chartTrackingRefBased/>
  <w15:docId w15:val="{DC9054E5-57B9-4397-9588-8B9682FF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C6"/>
    <w:pPr>
      <w:spacing w:after="12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25"/>
    <w:pPr>
      <w:keepNext/>
      <w:keepLines/>
      <w:spacing w:after="48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6B"/>
    <w:pPr>
      <w:keepNext/>
      <w:keepLines/>
      <w:spacing w:before="12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6B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6B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25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E076B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E076B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customStyle="1" w:styleId="BreakouttextOrange">
    <w:name w:val="Breakout text Orange"/>
    <w:basedOn w:val="Normal"/>
    <w:qFormat/>
    <w:rsid w:val="00203CE2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753E7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7E076B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203CE2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203CE2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E61DAA"/>
    <w:rPr>
      <w:rFonts w:ascii="Times New Roman" w:eastAsia="Times New Roman" w:hAnsi="Times New Roman" w:cs="Times New Roman"/>
      <w:sz w:val="20"/>
      <w:szCs w:val="20"/>
      <w:lang w:val="en-IN" w:eastAsia="en-IN"/>
    </w:rPr>
    <w:tblPr>
      <w:tblStyleRowBandSize w:val="1"/>
      <w:tblStyleColBandSize w:val="1"/>
      <w:tblInd w:w="0" w:type="nil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-numberL1">
    <w:name w:val="List - number L1"/>
    <w:basedOn w:val="Normal"/>
    <w:next w:val="Normal"/>
    <w:qFormat/>
    <w:rsid w:val="004A4DC6"/>
    <w:pPr>
      <w:ind w:left="720" w:hanging="360"/>
    </w:pPr>
    <w:rPr>
      <w:lang w:val="en-AU"/>
    </w:rPr>
  </w:style>
  <w:style w:type="paragraph" w:customStyle="1" w:styleId="xmsonormal">
    <w:name w:val="x_msonormal"/>
    <w:basedOn w:val="Normal"/>
    <w:rsid w:val="004A4DC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glr.local\Branch\applications\Office%20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1</Pages>
  <Words>159</Words>
  <Characters>974</Characters>
  <Application>Microsoft Office Word</Application>
  <DocSecurity>0</DocSecurity>
  <Lines>101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McCormack</dc:creator>
  <cp:keywords/>
  <dc:description/>
  <cp:lastModifiedBy>Zoe McCormack</cp:lastModifiedBy>
  <cp:revision>2</cp:revision>
  <dcterms:created xsi:type="dcterms:W3CDTF">2023-09-05T07:18:00Z</dcterms:created>
  <dcterms:modified xsi:type="dcterms:W3CDTF">2023-09-05T07:18:00Z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49e7efd5-7a26-428e-a0b1-b03ce3e67d24_Enabled">
    <vt:lpwstr>true</vt:lpwstr>
  </property>
  <property fmtid="{D5CDD505-2E9C-101B-9397-08002B2CF9AE}" pid="6" name="MSIP_Label_49e7efd5-7a26-428e-a0b1-b03ce3e67d24_SetDate">
    <vt:lpwstr>2023-09-05T07:14:34Z</vt:lpwstr>
  </property>
  <property fmtid="{D5CDD505-2E9C-101B-9397-08002B2CF9AE}" pid="7" name="MSIP_Label_49e7efd5-7a26-428e-a0b1-b03ce3e67d24_Method">
    <vt:lpwstr>Standard</vt:lpwstr>
  </property>
  <property fmtid="{D5CDD505-2E9C-101B-9397-08002B2CF9AE}" pid="8" name="MSIP_Label_49e7efd5-7a26-428e-a0b1-b03ce3e67d24_Name">
    <vt:lpwstr>OFFICIAL</vt:lpwstr>
  </property>
  <property fmtid="{D5CDD505-2E9C-101B-9397-08002B2CF9AE}" pid="9" name="MSIP_Label_49e7efd5-7a26-428e-a0b1-b03ce3e67d24_SiteId">
    <vt:lpwstr>73fefd30-d091-4581-b618-c9725afb4ab9</vt:lpwstr>
  </property>
  <property fmtid="{D5CDD505-2E9C-101B-9397-08002B2CF9AE}" pid="10" name="MSIP_Label_49e7efd5-7a26-428e-a0b1-b03ce3e67d24_ActionId">
    <vt:lpwstr>e31822f6-ef50-4177-bd3d-64763d6f5066</vt:lpwstr>
  </property>
  <property fmtid="{D5CDD505-2E9C-101B-9397-08002B2CF9AE}" pid="11" name="MSIP_Label_49e7efd5-7a26-428e-a0b1-b03ce3e67d24_ContentBits">
    <vt:lpwstr>1</vt:lpwstr>
  </property>
</Properties>
</file>